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A579" w14:textId="43A5BF64" w:rsidR="00D02EA0" w:rsidRDefault="00D02EA0" w:rsidP="003270AA">
      <w:pPr>
        <w:spacing w:after="0"/>
      </w:pPr>
      <w:r>
        <w:t>Republika Hrvatska</w:t>
      </w:r>
    </w:p>
    <w:p w14:paraId="48AC3A11" w14:textId="3B4E3803" w:rsidR="00D02EA0" w:rsidRDefault="00D02EA0" w:rsidP="003270AA">
      <w:pPr>
        <w:spacing w:after="0"/>
      </w:pPr>
      <w:r>
        <w:t xml:space="preserve">Osnovna škola Josip Kozarac </w:t>
      </w:r>
      <w:proofErr w:type="spellStart"/>
      <w:r>
        <w:t>Soljani</w:t>
      </w:r>
      <w:proofErr w:type="spellEnd"/>
    </w:p>
    <w:p w14:paraId="42C78E9A" w14:textId="6E520EEF" w:rsidR="00D02EA0" w:rsidRDefault="00D02EA0" w:rsidP="003270AA">
      <w:pPr>
        <w:spacing w:after="0"/>
      </w:pPr>
      <w:r>
        <w:t xml:space="preserve">Tomislavova 5A, 32255, </w:t>
      </w:r>
      <w:proofErr w:type="spellStart"/>
      <w:r>
        <w:t>Soljani</w:t>
      </w:r>
      <w:proofErr w:type="spellEnd"/>
    </w:p>
    <w:p w14:paraId="5D13DC76" w14:textId="62D7CB12" w:rsidR="00D02EA0" w:rsidRDefault="00D02EA0" w:rsidP="003270AA">
      <w:pPr>
        <w:spacing w:after="0"/>
      </w:pPr>
      <w:r>
        <w:t>Tel/fax : 032/865-118</w:t>
      </w:r>
    </w:p>
    <w:p w14:paraId="0B966CCD" w14:textId="2C72838C" w:rsidR="00D02EA0" w:rsidRDefault="004C5FC4" w:rsidP="003270AA">
      <w:pPr>
        <w:spacing w:after="0"/>
      </w:pPr>
      <w:hyperlink r:id="rId5" w:history="1">
        <w:r w:rsidR="00D02EA0" w:rsidRPr="00875436">
          <w:rPr>
            <w:rStyle w:val="Hiperveza"/>
          </w:rPr>
          <w:t>ured@os-jkozarac-soljani.skole.hr</w:t>
        </w:r>
      </w:hyperlink>
    </w:p>
    <w:p w14:paraId="05A0BC6E" w14:textId="67777A32" w:rsidR="00D02EA0" w:rsidRDefault="00D02EA0" w:rsidP="003270AA">
      <w:pPr>
        <w:spacing w:after="0"/>
      </w:pPr>
      <w:r>
        <w:t>KLASA: 112-04/24-01/1</w:t>
      </w:r>
    </w:p>
    <w:p w14:paraId="6D97B65D" w14:textId="7FFDBBBB" w:rsidR="00D02EA0" w:rsidRDefault="00D02EA0" w:rsidP="003270AA">
      <w:pPr>
        <w:spacing w:after="0"/>
      </w:pPr>
      <w:r>
        <w:t>URBROJ: 2196-64-04/24-01</w:t>
      </w:r>
    </w:p>
    <w:p w14:paraId="4417DEF5" w14:textId="77777777" w:rsidR="003270AA" w:rsidRDefault="003270AA" w:rsidP="003270AA">
      <w:pPr>
        <w:spacing w:after="0"/>
      </w:pPr>
    </w:p>
    <w:p w14:paraId="765ED0F9" w14:textId="419FFD42" w:rsidR="00D02EA0" w:rsidRDefault="00D02EA0" w:rsidP="00952815">
      <w:proofErr w:type="spellStart"/>
      <w:r>
        <w:t>Soljani</w:t>
      </w:r>
      <w:proofErr w:type="spellEnd"/>
      <w:r>
        <w:t>, 12. siječnja 2024.</w:t>
      </w:r>
    </w:p>
    <w:p w14:paraId="31C3A95D" w14:textId="3A452D34" w:rsidR="00D02EA0" w:rsidRDefault="00D02EA0" w:rsidP="00952815"/>
    <w:p w14:paraId="0AE3E442" w14:textId="0E527920" w:rsidR="00D02EA0" w:rsidRDefault="00D02EA0" w:rsidP="00952815">
      <w:r>
        <w:t xml:space="preserve">Temeljem članka 107. </w:t>
      </w:r>
      <w:r w:rsidRPr="00952815">
        <w:t>Zakona o odgoju i obrazovanju u osnovnoj i srednjoj školi (Narodne novine, broj 87/08., 86/09, 92/10.,105/10.,90/11., 16/12., 86/12., 94/13, 152/14., 7/17.,  68/18., 98/19</w:t>
      </w:r>
      <w:r>
        <w:t>,</w:t>
      </w:r>
      <w:r w:rsidRPr="00952815">
        <w:t xml:space="preserve"> 64/20</w:t>
      </w:r>
      <w:r>
        <w:t xml:space="preserve">, 151/22), te članka 5. i 6. Pravilnika o postupku zapošljavanja te procjeni i vrednovanju kandidata za zapošljavanje (u daljnjem tekstu: Pravilnik), ravnateljica Osnovne škole Josip Kozarac </w:t>
      </w:r>
      <w:proofErr w:type="spellStart"/>
      <w:r>
        <w:t>Soljani</w:t>
      </w:r>
      <w:proofErr w:type="spellEnd"/>
      <w:r>
        <w:t xml:space="preserve"> objavljuje:</w:t>
      </w:r>
    </w:p>
    <w:p w14:paraId="1A462C45" w14:textId="7B9313F5" w:rsidR="00952815" w:rsidRPr="00952815" w:rsidRDefault="00952815" w:rsidP="00952815">
      <w:r w:rsidRPr="00952815">
        <w:t>NATJEČAJ</w:t>
      </w:r>
    </w:p>
    <w:p w14:paraId="248D71C5" w14:textId="0F544C98" w:rsidR="00952815" w:rsidRPr="00952815" w:rsidRDefault="00952815" w:rsidP="00952815">
      <w:r w:rsidRPr="00952815">
        <w:t>ZA RADNO MJESTO</w:t>
      </w:r>
    </w:p>
    <w:p w14:paraId="615255ED" w14:textId="2DE29FC4" w:rsidR="00952815" w:rsidRPr="00952815" w:rsidRDefault="00952815" w:rsidP="00952815">
      <w:pPr>
        <w:numPr>
          <w:ilvl w:val="0"/>
          <w:numId w:val="1"/>
        </w:numPr>
      </w:pPr>
      <w:r w:rsidRPr="00952815">
        <w:t>Učitelj</w:t>
      </w:r>
      <w:r w:rsidR="00D02EA0">
        <w:t>/</w:t>
      </w:r>
      <w:proofErr w:type="spellStart"/>
      <w:r w:rsidR="00D02EA0">
        <w:t>ica</w:t>
      </w:r>
      <w:proofErr w:type="spellEnd"/>
      <w:r w:rsidRPr="00952815">
        <w:t xml:space="preserve"> tehničke kulture – 1 izvršitelj/</w:t>
      </w:r>
      <w:proofErr w:type="spellStart"/>
      <w:r w:rsidRPr="00952815">
        <w:t>ica</w:t>
      </w:r>
      <w:proofErr w:type="spellEnd"/>
      <w:r w:rsidRPr="00952815">
        <w:t xml:space="preserve"> na određeno, nepuno radno vrijeme od </w:t>
      </w:r>
      <w:r>
        <w:t>11</w:t>
      </w:r>
      <w:r w:rsidRPr="00952815">
        <w:t xml:space="preserve"> sati tjedno</w:t>
      </w:r>
    </w:p>
    <w:p w14:paraId="2EB74A41" w14:textId="77777777" w:rsidR="00952815" w:rsidRPr="00952815" w:rsidRDefault="00952815" w:rsidP="00952815">
      <w:r w:rsidRPr="00952815">
        <w:t> </w:t>
      </w:r>
    </w:p>
    <w:p w14:paraId="48A85B55" w14:textId="77777777" w:rsidR="00952815" w:rsidRPr="00952815" w:rsidRDefault="00952815" w:rsidP="00952815">
      <w:r w:rsidRPr="00952815">
        <w:t>Uvjeti za zasnivanje radnog odnosa</w:t>
      </w:r>
      <w:r w:rsidRPr="00952815">
        <w:rPr>
          <w:b/>
          <w:bCs/>
        </w:rPr>
        <w:t>:</w:t>
      </w:r>
    </w:p>
    <w:p w14:paraId="7DC49CCC" w14:textId="77777777" w:rsidR="00952815" w:rsidRPr="00952815" w:rsidRDefault="00952815" w:rsidP="00952815">
      <w:r w:rsidRPr="00952815">
        <w:t>Uz opće uvjete za zasnivanje radnog odnosa, sukladno Zakonu o radu,  kandidati moraju ispuniti i posebne uvjete:</w:t>
      </w:r>
    </w:p>
    <w:p w14:paraId="7AC044E7" w14:textId="37F4BCF6" w:rsidR="00952815" w:rsidRPr="00952815" w:rsidRDefault="00952815" w:rsidP="00952815">
      <w:r w:rsidRPr="00952815">
        <w:t>- odgovarajuća vrsta i razina obrazovanja iz članka 105. Zakona o odgoju i obrazovanju u osnovnoj i srednjoj školi (Narodne novine, broj 87/08., 86/09, 92/10.,105/10.,90/11., 16/12., 86/12., 94/13, 152/14., 7/17.,  68/18., 98/19</w:t>
      </w:r>
      <w:r w:rsidR="00D02EA0">
        <w:t xml:space="preserve">, </w:t>
      </w:r>
      <w:r w:rsidRPr="00952815">
        <w:t>64/20</w:t>
      </w:r>
      <w:r w:rsidR="00D02EA0">
        <w:t>, 151/22</w:t>
      </w:r>
      <w:r w:rsidRPr="00952815">
        <w:t>)  u daljnjem tekstu: Zakon, te vrsta obrazovanja za učitelja tehničke kulture iz članka 22. Pravilnika o odgovarajućoj vrsti obrazovanja učitelja i stručnih suradnika u osnovnoj školi (Narodne novine, broj 6/19</w:t>
      </w:r>
      <w:r w:rsidR="00D02EA0">
        <w:t>, 75/20</w:t>
      </w:r>
      <w:r w:rsidRPr="00952815">
        <w:t>).</w:t>
      </w:r>
    </w:p>
    <w:p w14:paraId="114FFE6B" w14:textId="77777777" w:rsidR="00D02EA0" w:rsidRDefault="00952815" w:rsidP="00952815">
      <w:r w:rsidRPr="00952815">
        <w:t xml:space="preserve">Uz vlastoručno potpisanu prijavu na natječaj kandidati trebaju dostaviti: </w:t>
      </w:r>
    </w:p>
    <w:p w14:paraId="43B98674" w14:textId="4F766176" w:rsidR="00D02EA0" w:rsidRDefault="00D02EA0" w:rsidP="00952815">
      <w:r>
        <w:t>-</w:t>
      </w:r>
      <w:r w:rsidR="00391435">
        <w:t>V</w:t>
      </w:r>
      <w:r w:rsidR="00952815" w:rsidRPr="00952815">
        <w:t xml:space="preserve">lastoručno potpisan životopis </w:t>
      </w:r>
    </w:p>
    <w:p w14:paraId="4CE98735" w14:textId="104FE352" w:rsidR="00391435" w:rsidRDefault="00391435" w:rsidP="00952815">
      <w:r>
        <w:t>-Dokaz o državljanstvu</w:t>
      </w:r>
    </w:p>
    <w:p w14:paraId="5F1DD7CE" w14:textId="77777777" w:rsidR="00391435" w:rsidRDefault="00D02EA0" w:rsidP="00952815">
      <w:r>
        <w:t>-</w:t>
      </w:r>
      <w:r w:rsidR="00391435">
        <w:t>P</w:t>
      </w:r>
      <w:r w:rsidR="00952815" w:rsidRPr="00952815">
        <w:t>resliku dokaza o stručnoj spremi (diploma)</w:t>
      </w:r>
    </w:p>
    <w:p w14:paraId="596F443E" w14:textId="77777777" w:rsidR="00391435" w:rsidRDefault="00391435" w:rsidP="00952815">
      <w:r>
        <w:t>-P</w:t>
      </w:r>
      <w:r w:rsidR="00952815" w:rsidRPr="00952815">
        <w:t>resliku rješenja o nostrifikaciji diplome ukoliko kandidat ima inozemnu visokoškolsku kvalifikaciju</w:t>
      </w:r>
    </w:p>
    <w:p w14:paraId="462CB027" w14:textId="77777777" w:rsidR="00391435" w:rsidRDefault="00391435" w:rsidP="00952815">
      <w:r>
        <w:t>-U</w:t>
      </w:r>
      <w:r w:rsidR="00952815" w:rsidRPr="00952815">
        <w:t>vj</w:t>
      </w:r>
      <w:r>
        <w:t>erenje</w:t>
      </w:r>
      <w:r w:rsidR="00952815" w:rsidRPr="00952815">
        <w:t xml:space="preserve"> nadležnog suda da se protiv podnositelja prijave ne vodi kazneni postupak ili da nije pod istragom za neko od kaznenih djela iz članka 106. Zakona o odgoju i obrazovanju u osnovnoj i srednjoj školi ( ne starije od mjesec dana od dana objave natječaja)</w:t>
      </w:r>
    </w:p>
    <w:p w14:paraId="3D20496E" w14:textId="5F91125C" w:rsidR="00952815" w:rsidRDefault="00391435" w:rsidP="00952815">
      <w:r>
        <w:t>-E</w:t>
      </w:r>
      <w:r w:rsidR="00952815" w:rsidRPr="00952815">
        <w:t xml:space="preserve">lektronički </w:t>
      </w:r>
      <w:r>
        <w:t>zapis ili potvrdu o podacima evidentiranim u matičnoj evidenciji Hrvatskog zavoda za mirovinsko osiguranje (ne starije od dana raspisivanja natječaja)</w:t>
      </w:r>
      <w:r w:rsidR="00952815" w:rsidRPr="00952815">
        <w:t>.</w:t>
      </w:r>
    </w:p>
    <w:p w14:paraId="5B7A3221" w14:textId="51B5089C" w:rsidR="00391435" w:rsidRDefault="00391435" w:rsidP="00952815">
      <w:r>
        <w:lastRenderedPageBreak/>
        <w:t>Prilozi odnosno isprave se prilažu u neovjerenoj preslici ili elektroničnom zapisu (izvodi iz e-građanin sustava) i ne vraćaju se kandidatu nakon završetka natječajnog postupka.</w:t>
      </w:r>
    </w:p>
    <w:p w14:paraId="29181FAA" w14:textId="77777777" w:rsidR="00391435" w:rsidRPr="00952815" w:rsidRDefault="00391435" w:rsidP="00952815"/>
    <w:p w14:paraId="1AADD003" w14:textId="77777777" w:rsidR="00952815" w:rsidRPr="00952815" w:rsidRDefault="00952815" w:rsidP="00952815">
      <w:r w:rsidRPr="00952815">
        <w:t>Kandidat/</w:t>
      </w:r>
      <w:proofErr w:type="spellStart"/>
      <w:r w:rsidRPr="00952815">
        <w:t>kinja</w:t>
      </w:r>
      <w:proofErr w:type="spellEnd"/>
      <w:r w:rsidRPr="00952815">
        <w:t xml:space="preserve"> koji/a se poziva na pravo prednosti pri zapošljavanju u skladu s člankom 102. Zakona o hrvatskim braniteljima iz Domovinskog rata i članovima njihovih obitelji (NN 121/17, 98/19, i 84/21), članku 48. stavku 1.-3. Zakona o civilnim stradalnicima iz Domovinskog rata (NN 84/21), članku 48. f. Zakona o zaštiti civilnih i vojnih invalida (Narodne novine, broj 33/92, 77/92, 27/93, 58/93, 2/94, 76/94, 108/95, 108/96, 82/01, 103/03, 148/13 i 98/19), članku 9. Zakona o profesionalnoj rehabilitaciji i zapošljavanju osoba s invaliditetom (NN 157/13, 152/14, 39/18 i 32/20) dužna je u prijavi na javni natječaj pozvati se na to pravo i uz prijavu priložiti svu potrebnu dokumentaciju prema posebnom zakonu, a ima prednost u odnosu na ostale kandidate samo pod jednakim uvjetima.</w:t>
      </w:r>
    </w:p>
    <w:p w14:paraId="1911CEC5" w14:textId="77777777" w:rsidR="00952815" w:rsidRPr="00952815" w:rsidRDefault="00952815" w:rsidP="00952815">
      <w:r w:rsidRPr="00952815"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ulazi sve potrebne dokaze (članak 103. st 1. Zakona) dostupne na poveznici Ministarstva hrvatskih branitelja:</w:t>
      </w:r>
    </w:p>
    <w:p w14:paraId="5B362093" w14:textId="77777777" w:rsidR="00952815" w:rsidRPr="00952815" w:rsidRDefault="00952815" w:rsidP="00952815">
      <w:r w:rsidRPr="00952815">
        <w:t> </w:t>
      </w:r>
    </w:p>
    <w:p w14:paraId="468C8C68" w14:textId="77777777" w:rsidR="00952815" w:rsidRPr="00952815" w:rsidRDefault="004C5FC4" w:rsidP="00952815">
      <w:hyperlink r:id="rId6" w:history="1">
        <w:r w:rsidR="00952815" w:rsidRPr="00952815">
          <w:rPr>
            <w:rStyle w:val="Hiperveza"/>
            <w:b/>
            <w:bCs/>
          </w:rPr>
          <w:t>https://branitelji.gov.hr/UserDocsImages/dokumenti/Nikola/popis%20dokaza%20za%20ostvarivanje%20prava%20prednosti%20pri%20zapo%C5%A1ljavanju-%20ZOHBDR%202021.pdf</w:t>
        </w:r>
      </w:hyperlink>
    </w:p>
    <w:p w14:paraId="18F345EE" w14:textId="1B8DFF1D" w:rsidR="00952815" w:rsidRDefault="00952815" w:rsidP="00952815">
      <w:r w:rsidRPr="00952815">
        <w:t> </w:t>
      </w:r>
    </w:p>
    <w:p w14:paraId="3180B17C" w14:textId="3125B37F" w:rsidR="00952815" w:rsidRDefault="00952815" w:rsidP="00952815"/>
    <w:p w14:paraId="0E63D3A0" w14:textId="77777777" w:rsidR="00952815" w:rsidRPr="00952815" w:rsidRDefault="00952815" w:rsidP="00952815"/>
    <w:p w14:paraId="47CE6E43" w14:textId="77777777" w:rsidR="00952815" w:rsidRPr="00952815" w:rsidRDefault="00952815" w:rsidP="00952815">
      <w:r w:rsidRPr="00952815"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  za ostvarivanje prava prednosti pri zapošljavanju (članak 49. st 1. Zakona) dostupne na poveznici Ministarstva hrvatskih branitelja</w:t>
      </w:r>
    </w:p>
    <w:p w14:paraId="5568E006" w14:textId="77777777" w:rsidR="00952815" w:rsidRPr="00952815" w:rsidRDefault="00952815" w:rsidP="00952815">
      <w:r w:rsidRPr="00952815">
        <w:t> </w:t>
      </w:r>
    </w:p>
    <w:p w14:paraId="33671E4C" w14:textId="77777777" w:rsidR="00952815" w:rsidRPr="00952815" w:rsidRDefault="004C5FC4" w:rsidP="00952815">
      <w:hyperlink r:id="rId7" w:history="1">
        <w:r w:rsidR="00952815" w:rsidRPr="00952815">
          <w:rPr>
            <w:rStyle w:val="Hiperveza"/>
            <w:b/>
            <w:bCs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16021477" w14:textId="77777777" w:rsidR="00952815" w:rsidRPr="00952815" w:rsidRDefault="00952815" w:rsidP="00952815">
      <w:r w:rsidRPr="00952815">
        <w:t> </w:t>
      </w:r>
    </w:p>
    <w:p w14:paraId="68D7DE50" w14:textId="4C8EC11F" w:rsidR="00952815" w:rsidRDefault="00952815" w:rsidP="00952815">
      <w:r w:rsidRPr="00952815">
        <w:t>Kandidati koji ostvaruju pravo prednosti pri zapošljavanju temeljem članka 9. Zakona o profesionalnoj rehabilitaciji i zapošljavanju osoba s invaliditetom (Narodne novine, broj 157/13 i 152/14, 39/18) dužni su osim dokaza o ispunjavanju traženih uvjeta priložiti i dokaz o invaliditetu, odnosno drugu javnu ispravu o invaliditetu, na temelju koje se osoba može upisati u očevidnik zaposlenih osoba s invaliditetom te dokaz iz kojeg je vidljivo na koji je način prestao radni odnos kod posljednjeg poslodavca (rješenje, ugovor, sporazum i sl.) te se u prijavi na natječaj pozvati na to pravo.</w:t>
      </w:r>
    </w:p>
    <w:p w14:paraId="1B93B128" w14:textId="3F18690C" w:rsidR="00391435" w:rsidRPr="00952815" w:rsidRDefault="00391435" w:rsidP="00952815">
      <w:r>
        <w:t>Svi kandidati dužni su sa sobom imati odgovarajuću identifikacijsku ispravu (važeću osobnu iskaznicu, putovnicu ili vozačku dozvolu)</w:t>
      </w:r>
    </w:p>
    <w:p w14:paraId="3C788F09" w14:textId="77777777" w:rsidR="00952815" w:rsidRPr="00952815" w:rsidRDefault="00952815" w:rsidP="00952815">
      <w:r w:rsidRPr="00952815">
        <w:t> </w:t>
      </w:r>
    </w:p>
    <w:p w14:paraId="78141C4A" w14:textId="61C39C0D" w:rsidR="00952815" w:rsidRPr="00952815" w:rsidRDefault="00952815" w:rsidP="00952815">
      <w:r w:rsidRPr="00952815">
        <w:lastRenderedPageBreak/>
        <w:t xml:space="preserve">Na natječaj se mogu javiti osobe oba spola ( članak 13. Stavak 2. </w:t>
      </w:r>
      <w:r w:rsidR="00391435">
        <w:t xml:space="preserve"> </w:t>
      </w:r>
      <w:r w:rsidRPr="00952815">
        <w:t>Zakona o ravnopravnosti spolova, NN broj 82/08 i 69/17 ).</w:t>
      </w:r>
    </w:p>
    <w:p w14:paraId="368E42C9" w14:textId="77777777" w:rsidR="00952815" w:rsidRPr="00952815" w:rsidRDefault="00952815" w:rsidP="00952815">
      <w:r w:rsidRPr="00952815">
        <w:t> </w:t>
      </w:r>
    </w:p>
    <w:p w14:paraId="0AA4F543" w14:textId="77777777" w:rsidR="00952815" w:rsidRPr="00952815" w:rsidRDefault="00952815" w:rsidP="00952815">
      <w:r w:rsidRPr="00952815">
        <w:t>Rok za dostavu natječajne dokumentacije je 8 dana od dana objave natječaja na stranicama HZZ-a i mrežnoj stranici Škole .</w:t>
      </w:r>
    </w:p>
    <w:p w14:paraId="7561AF74" w14:textId="77777777" w:rsidR="00952815" w:rsidRPr="00952815" w:rsidRDefault="00952815" w:rsidP="00952815">
      <w:r w:rsidRPr="00952815">
        <w:t> </w:t>
      </w:r>
    </w:p>
    <w:p w14:paraId="3F94E41C" w14:textId="4B2B83F8" w:rsidR="00952815" w:rsidRPr="00952815" w:rsidRDefault="00952815" w:rsidP="00952815">
      <w:r w:rsidRPr="00952815">
        <w:t xml:space="preserve">U skladu s uredbom Europske unije 2016./679 Europskog parlamenta i Vijeća od 17. travnja 2016. godine te Zakonom o provedbi Opće uredbe o zaštiti podataka (NN 42/18) prijavom na natječaj osoba daje privolu </w:t>
      </w:r>
      <w:r w:rsidR="003270AA">
        <w:t>O</w:t>
      </w:r>
      <w:r w:rsidRPr="00952815">
        <w:t>snovnoj školi za prikupljanje i obradu podataka iz natječajne dokumentacije, a sve u svrhu provedbe natječaja za zapošljavanje.</w:t>
      </w:r>
    </w:p>
    <w:p w14:paraId="4DFFE076" w14:textId="77777777" w:rsidR="00952815" w:rsidRPr="00952815" w:rsidRDefault="00952815" w:rsidP="00952815">
      <w:r w:rsidRPr="00952815">
        <w:t> </w:t>
      </w:r>
    </w:p>
    <w:p w14:paraId="6C52E3FC" w14:textId="77777777" w:rsidR="00952815" w:rsidRPr="00952815" w:rsidRDefault="00952815" w:rsidP="00952815">
      <w:r w:rsidRPr="00952815">
        <w:t>Nepravodobne i nepotpune prijave neće se razmatrati.</w:t>
      </w:r>
    </w:p>
    <w:p w14:paraId="43012193" w14:textId="77777777" w:rsidR="00952815" w:rsidRPr="00952815" w:rsidRDefault="00952815" w:rsidP="00952815">
      <w:r w:rsidRPr="00952815">
        <w:t> </w:t>
      </w:r>
    </w:p>
    <w:p w14:paraId="1D71D4F4" w14:textId="5DC0AFDA" w:rsidR="00952815" w:rsidRPr="00952815" w:rsidRDefault="00952815" w:rsidP="00952815">
      <w:r w:rsidRPr="00952815">
        <w:t xml:space="preserve">Prijave s dokazima o ispunjavanju uvjeta natječaja </w:t>
      </w:r>
      <w:r w:rsidR="003270AA">
        <w:t xml:space="preserve">potrebno je dostaviti putem pošte ili osobno na adresu:  </w:t>
      </w:r>
    </w:p>
    <w:p w14:paraId="3303523C" w14:textId="2D4AE9E3" w:rsidR="00952815" w:rsidRPr="00952815" w:rsidRDefault="00952815" w:rsidP="00952815">
      <w:pPr>
        <w:rPr>
          <w:b/>
          <w:bCs/>
        </w:rPr>
      </w:pPr>
      <w:r w:rsidRPr="00952815">
        <w:rPr>
          <w:b/>
          <w:bCs/>
        </w:rPr>
        <w:t xml:space="preserve">Osnovna škola </w:t>
      </w:r>
      <w:r w:rsidR="00D155DF" w:rsidRPr="003270AA">
        <w:rPr>
          <w:b/>
          <w:bCs/>
        </w:rPr>
        <w:t xml:space="preserve">Josip Kozarac </w:t>
      </w:r>
      <w:proofErr w:type="spellStart"/>
      <w:r w:rsidR="00D155DF" w:rsidRPr="003270AA">
        <w:rPr>
          <w:b/>
          <w:bCs/>
        </w:rPr>
        <w:t>Soljani</w:t>
      </w:r>
      <w:proofErr w:type="spellEnd"/>
      <w:r w:rsidR="003270AA" w:rsidRPr="003270AA">
        <w:rPr>
          <w:b/>
          <w:bCs/>
        </w:rPr>
        <w:t xml:space="preserve">, Tomislavova 5A, </w:t>
      </w:r>
      <w:proofErr w:type="spellStart"/>
      <w:r w:rsidR="003270AA" w:rsidRPr="003270AA">
        <w:rPr>
          <w:b/>
          <w:bCs/>
        </w:rPr>
        <w:t>Soljani</w:t>
      </w:r>
      <w:proofErr w:type="spellEnd"/>
      <w:r w:rsidR="003270AA" w:rsidRPr="003270AA">
        <w:rPr>
          <w:b/>
          <w:bCs/>
        </w:rPr>
        <w:t xml:space="preserve">, s </w:t>
      </w:r>
      <w:proofErr w:type="spellStart"/>
      <w:r w:rsidR="003270AA" w:rsidRPr="003270AA">
        <w:rPr>
          <w:b/>
          <w:bCs/>
        </w:rPr>
        <w:t>naznakon</w:t>
      </w:r>
      <w:proofErr w:type="spellEnd"/>
      <w:r w:rsidR="003270AA" w:rsidRPr="003270AA">
        <w:rPr>
          <w:b/>
          <w:bCs/>
        </w:rPr>
        <w:t xml:space="preserve"> „Za natječaj – učitelj/</w:t>
      </w:r>
      <w:proofErr w:type="spellStart"/>
      <w:r w:rsidR="003270AA" w:rsidRPr="003270AA">
        <w:rPr>
          <w:b/>
          <w:bCs/>
        </w:rPr>
        <w:t>ica</w:t>
      </w:r>
      <w:proofErr w:type="spellEnd"/>
      <w:r w:rsidR="003270AA" w:rsidRPr="003270AA">
        <w:rPr>
          <w:b/>
          <w:bCs/>
        </w:rPr>
        <w:t xml:space="preserve"> tehničke kulture“.</w:t>
      </w:r>
    </w:p>
    <w:p w14:paraId="7B8D5F8E" w14:textId="44273974" w:rsidR="00952815" w:rsidRPr="00952815" w:rsidRDefault="00952815" w:rsidP="003270AA">
      <w:r w:rsidRPr="00952815">
        <w:t xml:space="preserve">            </w:t>
      </w:r>
    </w:p>
    <w:p w14:paraId="50AD094C" w14:textId="1B260BDD" w:rsidR="00952815" w:rsidRPr="00952815" w:rsidRDefault="00952815" w:rsidP="00952815">
      <w:r w:rsidRPr="00952815">
        <w:t> U prijavi na natječaj kandidat je obvezan navesti e-mail adresu na koju će se samo kandidatima koji su pravodobno dostavili potpunu prijavu sa svim prilozima odnosno ispravama i ispunjavaju uvjete natječaja biti dostavljena obavijest o datumu i vremenu procjene odnosno testiranja.</w:t>
      </w:r>
      <w:r w:rsidR="00391435">
        <w:t xml:space="preserve"> O datumu i mjestu procjene odnosno testiranja i vrednovanja, kandidati će biti obaviješteni i putem web stranice škole.</w:t>
      </w:r>
    </w:p>
    <w:p w14:paraId="194A87D9" w14:textId="2DE7608F" w:rsidR="00952815" w:rsidRPr="00952815" w:rsidRDefault="00952815" w:rsidP="00952815">
      <w:r w:rsidRPr="00952815">
        <w:t xml:space="preserve">TESTIRANJE KANDIDATA: Kandidati koji su pravodobno dostavili potpunu prijavu  sa svim prilozima odnosno ispravama i ispunjavaju uvjete natječaja  dužni su pristupiti procjeni odnosno testiranju prema odredbama Pravilnika o postupku zapošljavanja te procjeni i vrednovanju kandidata za zapošljavanje u Osnovnoj školi </w:t>
      </w:r>
      <w:r w:rsidR="00D155DF">
        <w:t xml:space="preserve">Josip Kozarac </w:t>
      </w:r>
      <w:proofErr w:type="spellStart"/>
      <w:r w:rsidR="00D155DF">
        <w:t>Soljani</w:t>
      </w:r>
      <w:proofErr w:type="spellEnd"/>
      <w:r w:rsidR="00D155DF">
        <w:t>.</w:t>
      </w:r>
      <w:r w:rsidR="00D155DF" w:rsidRPr="00952815">
        <w:t xml:space="preserve"> </w:t>
      </w:r>
    </w:p>
    <w:p w14:paraId="5B4A3E23" w14:textId="5F7295C3" w:rsidR="00952815" w:rsidRDefault="00952815" w:rsidP="00952815">
      <w:r w:rsidRPr="00952815">
        <w:t>Ako kandidat ne pristupi testiranju, smatra se da je povukao prijavu na natječaj</w:t>
      </w:r>
      <w:r w:rsidR="003270AA">
        <w:t xml:space="preserve"> te se u daljnjem postupku više neće smatrati kandidatom prijavljenim na natječaj. Kandidati sami snose troškove dolaska na testiranje.</w:t>
      </w:r>
    </w:p>
    <w:p w14:paraId="49E83D6B" w14:textId="0C37DAD4" w:rsidR="003270AA" w:rsidRDefault="003270AA" w:rsidP="00952815"/>
    <w:p w14:paraId="55D29DC1" w14:textId="0BFACB6F" w:rsidR="003270AA" w:rsidRDefault="003270AA" w:rsidP="00952815"/>
    <w:p w14:paraId="2F5B1E64" w14:textId="3A51B33A" w:rsidR="003270AA" w:rsidRDefault="003270AA" w:rsidP="00952815"/>
    <w:p w14:paraId="6B558C10" w14:textId="4BEB3367" w:rsidR="003270AA" w:rsidRDefault="003270AA" w:rsidP="00952815"/>
    <w:p w14:paraId="191FDE59" w14:textId="2BAE0CEA" w:rsidR="003270AA" w:rsidRDefault="003270AA" w:rsidP="00952815"/>
    <w:p w14:paraId="4F324174" w14:textId="77777777" w:rsidR="003270AA" w:rsidRPr="00952815" w:rsidRDefault="003270AA" w:rsidP="00952815"/>
    <w:p w14:paraId="4A3EA84B" w14:textId="77777777" w:rsidR="00952815" w:rsidRPr="00952815" w:rsidRDefault="00952815" w:rsidP="00952815">
      <w:r w:rsidRPr="00952815">
        <w:t> </w:t>
      </w:r>
    </w:p>
    <w:p w14:paraId="60CB2E72" w14:textId="77777777" w:rsidR="00952815" w:rsidRPr="00952815" w:rsidRDefault="00952815" w:rsidP="00952815">
      <w:r w:rsidRPr="00952815">
        <w:lastRenderedPageBreak/>
        <w:t>U provedbi procjene, odnosno testiranja, testirat će se znanje iz sljedećih propisa:</w:t>
      </w:r>
    </w:p>
    <w:p w14:paraId="6DC1A626" w14:textId="77777777" w:rsidR="00952815" w:rsidRPr="00952815" w:rsidRDefault="00952815" w:rsidP="00952815">
      <w:r w:rsidRPr="00952815">
        <w:t> </w:t>
      </w:r>
    </w:p>
    <w:p w14:paraId="390FFEBC" w14:textId="01080089" w:rsidR="00952815" w:rsidRPr="00952815" w:rsidRDefault="00952815" w:rsidP="00952815">
      <w:pPr>
        <w:numPr>
          <w:ilvl w:val="0"/>
          <w:numId w:val="2"/>
        </w:numPr>
      </w:pPr>
      <w:r w:rsidRPr="00952815">
        <w:t>Zakon o odgoju i obrazovanju u osnovnoj i srednjoj školi (NN br. 87/08, 86/09, 105/10, 90/11, 5/12, 16/12, 86/12, 126/12 i 94/13, 152/14, 07/17 68/18, 98/19</w:t>
      </w:r>
      <w:r w:rsidR="00D155DF">
        <w:t xml:space="preserve">, </w:t>
      </w:r>
      <w:r w:rsidRPr="00952815">
        <w:t>64/20</w:t>
      </w:r>
      <w:r w:rsidR="00D155DF">
        <w:t>, 151/22, 156/23)</w:t>
      </w:r>
    </w:p>
    <w:p w14:paraId="35AC40BF" w14:textId="77777777" w:rsidR="00952815" w:rsidRPr="00952815" w:rsidRDefault="00952815" w:rsidP="00952815">
      <w:pPr>
        <w:numPr>
          <w:ilvl w:val="0"/>
          <w:numId w:val="2"/>
        </w:numPr>
      </w:pPr>
      <w:r w:rsidRPr="00952815">
        <w:t>Pravilnik o načinu postupanja odgojno-obrazovnih radnika školskih ustanova u poduzimanju mjera zaštite prava učenika te prijave svakog kršenja tih prava nadležnim tijelima (NN 132/13)</w:t>
      </w:r>
    </w:p>
    <w:p w14:paraId="2C3CC00C" w14:textId="77777777" w:rsidR="00952815" w:rsidRPr="00952815" w:rsidRDefault="00952815" w:rsidP="00952815">
      <w:pPr>
        <w:numPr>
          <w:ilvl w:val="0"/>
          <w:numId w:val="2"/>
        </w:numPr>
      </w:pPr>
      <w:r w:rsidRPr="00952815">
        <w:t>Pravilnik o osnovnoškolskom i srednjoškolskom odgoju i obrazovanju učenika s teškoćama u razvoju (NN 24/15)</w:t>
      </w:r>
    </w:p>
    <w:p w14:paraId="6D8F7176" w14:textId="68E2C883" w:rsidR="00952815" w:rsidRPr="00952815" w:rsidRDefault="00952815" w:rsidP="00952815">
      <w:pPr>
        <w:numPr>
          <w:ilvl w:val="0"/>
          <w:numId w:val="2"/>
        </w:numPr>
      </w:pPr>
      <w:r w:rsidRPr="00952815">
        <w:t>Pravilnik o načinima, postupcima i elementima vrednovanja učenika u osnovnoj i srednjoj školi (NN 112/10, 82/19 i 43/20 i 100/21)</w:t>
      </w:r>
    </w:p>
    <w:p w14:paraId="3300AC30" w14:textId="77777777" w:rsidR="00952815" w:rsidRPr="00952815" w:rsidRDefault="00952815" w:rsidP="00952815">
      <w:pPr>
        <w:numPr>
          <w:ilvl w:val="0"/>
          <w:numId w:val="3"/>
        </w:numPr>
      </w:pPr>
      <w:r w:rsidRPr="00952815">
        <w:t>Pravilnik o kriterijima za izricanje pedagoških mjera (NN 3/17)</w:t>
      </w:r>
    </w:p>
    <w:p w14:paraId="3BDA6BB4" w14:textId="77777777" w:rsidR="00952815" w:rsidRPr="00952815" w:rsidRDefault="00952815" w:rsidP="00952815">
      <w:pPr>
        <w:numPr>
          <w:ilvl w:val="0"/>
          <w:numId w:val="4"/>
        </w:numPr>
      </w:pPr>
      <w:proofErr w:type="spellStart"/>
      <w:r w:rsidRPr="00952815">
        <w:t>Kurikulumi</w:t>
      </w:r>
      <w:proofErr w:type="spellEnd"/>
      <w:r w:rsidRPr="00952815">
        <w:t xml:space="preserve"> nastavnih predmeta na koje se kandidat javlja (</w:t>
      </w:r>
      <w:hyperlink r:id="rId8" w:history="1">
        <w:r w:rsidRPr="00952815">
          <w:rPr>
            <w:rStyle w:val="Hiperveza"/>
          </w:rPr>
          <w:t>https://mzo.gov.hr/istaknute-teme/odgoj-i-obrazovanje/nacionalni-kurikulum/predmetni-kurikulumi/539</w:t>
        </w:r>
      </w:hyperlink>
    </w:p>
    <w:p w14:paraId="7608F6DA" w14:textId="120D3A8D" w:rsidR="00952815" w:rsidRPr="00952815" w:rsidRDefault="00952815" w:rsidP="001C767A">
      <w:pPr>
        <w:numPr>
          <w:ilvl w:val="0"/>
          <w:numId w:val="6"/>
        </w:numPr>
      </w:pPr>
      <w:r w:rsidRPr="00952815">
        <w:t xml:space="preserve">Statut </w:t>
      </w:r>
      <w:r w:rsidR="00D155DF">
        <w:t xml:space="preserve">Osnovne škole Josip Kozarac </w:t>
      </w:r>
      <w:proofErr w:type="spellStart"/>
      <w:r w:rsidR="00D155DF">
        <w:t>Soljani</w:t>
      </w:r>
      <w:proofErr w:type="spellEnd"/>
      <w:r w:rsidRPr="00952815">
        <w:t> </w:t>
      </w:r>
    </w:p>
    <w:p w14:paraId="6628FD7F" w14:textId="66C841F4" w:rsidR="00952815" w:rsidRDefault="00952815"/>
    <w:p w14:paraId="2B970D40" w14:textId="5CE42165" w:rsidR="004C5FC4" w:rsidRDefault="004C5FC4"/>
    <w:p w14:paraId="36E21508" w14:textId="1A4D989E" w:rsidR="004C5FC4" w:rsidRDefault="004C5FC4"/>
    <w:p w14:paraId="2DE4AE88" w14:textId="390855AC" w:rsidR="004C5FC4" w:rsidRDefault="004C5FC4"/>
    <w:p w14:paraId="0FCB7F27" w14:textId="47F31EAD" w:rsidR="004C5FC4" w:rsidRDefault="004C5FC4" w:rsidP="004C5FC4">
      <w:pPr>
        <w:jc w:val="right"/>
      </w:pPr>
      <w:r>
        <w:t>Ravnateljica:</w:t>
      </w:r>
    </w:p>
    <w:p w14:paraId="54ECB0A8" w14:textId="174206C2" w:rsidR="004C5FC4" w:rsidRDefault="004C5FC4" w:rsidP="004C5FC4">
      <w:pPr>
        <w:jc w:val="right"/>
      </w:pPr>
    </w:p>
    <w:p w14:paraId="5B09FF44" w14:textId="3D339866" w:rsidR="004C5FC4" w:rsidRDefault="004C5FC4" w:rsidP="004C5FC4">
      <w:pPr>
        <w:spacing w:after="0"/>
        <w:jc w:val="right"/>
      </w:pPr>
      <w:r>
        <w:t>_________________________</w:t>
      </w:r>
    </w:p>
    <w:p w14:paraId="7F6A67A1" w14:textId="6703A4A9" w:rsidR="004C5FC4" w:rsidRDefault="004C5FC4" w:rsidP="004C5FC4">
      <w:pPr>
        <w:spacing w:after="0"/>
        <w:jc w:val="right"/>
      </w:pPr>
      <w:r>
        <w:t>Katarina Marjanović, dipl.uč.</w:t>
      </w:r>
    </w:p>
    <w:sectPr w:rsidR="004C5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3753B"/>
    <w:multiLevelType w:val="multilevel"/>
    <w:tmpl w:val="2ED6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6598B"/>
    <w:multiLevelType w:val="multilevel"/>
    <w:tmpl w:val="0644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005A43"/>
    <w:multiLevelType w:val="multilevel"/>
    <w:tmpl w:val="27EAB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5"/>
    </w:lvlOverride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15"/>
    <w:rsid w:val="003270AA"/>
    <w:rsid w:val="00391435"/>
    <w:rsid w:val="004C5FC4"/>
    <w:rsid w:val="00952815"/>
    <w:rsid w:val="00D02EA0"/>
    <w:rsid w:val="00D1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165F"/>
  <w15:chartTrackingRefBased/>
  <w15:docId w15:val="{EF646E2E-501C-42A7-85F7-2473A4CC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281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5281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9528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gov.hr/istaknute-teme/odgoj-i-obrazovanje/nacionalni-kurikulum/predmetni-kurikulumi/5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mailto:ured@os-jkozarac-soljani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cp:lastPrinted>2024-01-12T10:09:00Z</cp:lastPrinted>
  <dcterms:created xsi:type="dcterms:W3CDTF">2024-01-12T09:15:00Z</dcterms:created>
  <dcterms:modified xsi:type="dcterms:W3CDTF">2024-01-12T10:13:00Z</dcterms:modified>
</cp:coreProperties>
</file>