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53" w:rsidRPr="00694E36" w:rsidRDefault="00FE69FB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 xml:space="preserve">Na temelju članka 107. Zakona o odgoju o obrazovanju u osnovnoj i srednjoj školi (Narodne novine br.: 87/08., 86/09., 92/10., 105/10., 90/11., 5/12., 16/12., 86/12., 126/12., 94/13., 152/14.) Osnovna škola Josip Kozarac </w:t>
      </w:r>
      <w:proofErr w:type="spellStart"/>
      <w:r w:rsidRPr="00694E36">
        <w:rPr>
          <w:rFonts w:ascii="Tahoma" w:hAnsi="Tahoma" w:cs="Tahoma"/>
          <w:sz w:val="24"/>
          <w:szCs w:val="24"/>
        </w:rPr>
        <w:t>Soljani</w:t>
      </w:r>
      <w:proofErr w:type="spellEnd"/>
      <w:r w:rsidRPr="00694E36">
        <w:rPr>
          <w:rFonts w:ascii="Tahoma" w:hAnsi="Tahoma" w:cs="Tahoma"/>
          <w:sz w:val="24"/>
          <w:szCs w:val="24"/>
        </w:rPr>
        <w:t>, raspisuje</w:t>
      </w:r>
    </w:p>
    <w:p w:rsidR="00FE69FB" w:rsidRDefault="00FE69FB">
      <w:pPr>
        <w:rPr>
          <w:rFonts w:ascii="Tahoma" w:hAnsi="Tahoma" w:cs="Tahoma"/>
        </w:rPr>
      </w:pPr>
    </w:p>
    <w:p w:rsidR="00694E36" w:rsidRPr="005F1934" w:rsidRDefault="00694E36">
      <w:pPr>
        <w:rPr>
          <w:rFonts w:ascii="Tahoma" w:hAnsi="Tahoma" w:cs="Tahoma"/>
        </w:rPr>
      </w:pPr>
    </w:p>
    <w:p w:rsidR="00FE69FB" w:rsidRPr="00694E36" w:rsidRDefault="00FE69FB" w:rsidP="00694E36">
      <w:pPr>
        <w:jc w:val="center"/>
        <w:rPr>
          <w:rFonts w:ascii="Tahoma" w:hAnsi="Tahoma" w:cs="Tahoma"/>
          <w:b/>
          <w:sz w:val="28"/>
          <w:szCs w:val="28"/>
        </w:rPr>
      </w:pPr>
      <w:r w:rsidRPr="00694E36">
        <w:rPr>
          <w:rFonts w:ascii="Tahoma" w:hAnsi="Tahoma" w:cs="Tahoma"/>
          <w:b/>
          <w:sz w:val="28"/>
          <w:szCs w:val="28"/>
        </w:rPr>
        <w:t>N A T J E Č A J</w:t>
      </w:r>
    </w:p>
    <w:p w:rsidR="00694E36" w:rsidRDefault="00FE69FB" w:rsidP="00694E36">
      <w:pPr>
        <w:jc w:val="center"/>
        <w:rPr>
          <w:rFonts w:ascii="Tahoma" w:hAnsi="Tahoma" w:cs="Tahoma"/>
          <w:b/>
          <w:sz w:val="28"/>
          <w:szCs w:val="28"/>
        </w:rPr>
      </w:pPr>
      <w:r w:rsidRPr="00694E36">
        <w:rPr>
          <w:rFonts w:ascii="Tahoma" w:hAnsi="Tahoma" w:cs="Tahoma"/>
          <w:b/>
          <w:sz w:val="28"/>
          <w:szCs w:val="28"/>
        </w:rPr>
        <w:t>ZA RADNO MJESTO</w:t>
      </w:r>
      <w:r w:rsidR="00694E36">
        <w:rPr>
          <w:rFonts w:ascii="Tahoma" w:hAnsi="Tahoma" w:cs="Tahoma"/>
          <w:b/>
          <w:sz w:val="28"/>
          <w:szCs w:val="28"/>
        </w:rPr>
        <w:t xml:space="preserve"> </w:t>
      </w:r>
      <w:r w:rsidRPr="00694E36">
        <w:rPr>
          <w:rFonts w:ascii="Tahoma" w:hAnsi="Tahoma" w:cs="Tahoma"/>
          <w:b/>
          <w:sz w:val="28"/>
          <w:szCs w:val="28"/>
        </w:rPr>
        <w:t>UČITELJA/ICU HR</w:t>
      </w:r>
      <w:r w:rsidR="00694E36">
        <w:rPr>
          <w:rFonts w:ascii="Tahoma" w:hAnsi="Tahoma" w:cs="Tahoma"/>
          <w:b/>
          <w:sz w:val="28"/>
          <w:szCs w:val="28"/>
        </w:rPr>
        <w:t xml:space="preserve">VATSKOG JEZIKA </w:t>
      </w:r>
    </w:p>
    <w:p w:rsidR="00FE69FB" w:rsidRPr="00694E36" w:rsidRDefault="00694E36" w:rsidP="00694E3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NA ODREĐENO PUNO </w:t>
      </w:r>
      <w:r w:rsidR="00FE69FB" w:rsidRPr="00694E36">
        <w:rPr>
          <w:rFonts w:ascii="Tahoma" w:hAnsi="Tahoma" w:cs="Tahoma"/>
          <w:b/>
          <w:sz w:val="28"/>
          <w:szCs w:val="28"/>
        </w:rPr>
        <w:t>RADNO VRIJEME</w:t>
      </w:r>
    </w:p>
    <w:p w:rsidR="00FE69FB" w:rsidRPr="00694E36" w:rsidRDefault="00FE69FB" w:rsidP="00694E36">
      <w:pPr>
        <w:jc w:val="center"/>
        <w:rPr>
          <w:rFonts w:ascii="Tahoma" w:hAnsi="Tahoma" w:cs="Tahoma"/>
          <w:b/>
          <w:sz w:val="28"/>
          <w:szCs w:val="28"/>
        </w:rPr>
      </w:pPr>
      <w:r w:rsidRPr="00694E36">
        <w:rPr>
          <w:rFonts w:ascii="Tahoma" w:hAnsi="Tahoma" w:cs="Tahoma"/>
          <w:b/>
          <w:sz w:val="28"/>
          <w:szCs w:val="28"/>
        </w:rPr>
        <w:t>STRUČNO OSPOSOBLJAVANJE ZA RAD BEZ ZASNIVANJA RADNOG ODNOSA</w:t>
      </w:r>
      <w:r w:rsidR="00694E36">
        <w:rPr>
          <w:rFonts w:ascii="Tahoma" w:hAnsi="Tahoma" w:cs="Tahoma"/>
          <w:b/>
          <w:sz w:val="28"/>
          <w:szCs w:val="28"/>
        </w:rPr>
        <w:t xml:space="preserve"> </w:t>
      </w:r>
      <w:r w:rsidRPr="00694E36">
        <w:rPr>
          <w:rFonts w:ascii="Tahoma" w:hAnsi="Tahoma" w:cs="Tahoma"/>
          <w:b/>
          <w:sz w:val="28"/>
          <w:szCs w:val="28"/>
        </w:rPr>
        <w:t>1 IZVRŠITELJ/ICA</w:t>
      </w:r>
    </w:p>
    <w:p w:rsidR="00FE69FB" w:rsidRPr="005F1934" w:rsidRDefault="00FE69FB" w:rsidP="00FE69FB">
      <w:pPr>
        <w:rPr>
          <w:rFonts w:ascii="Tahoma" w:hAnsi="Tahoma" w:cs="Tahoma"/>
        </w:rPr>
      </w:pPr>
    </w:p>
    <w:p w:rsidR="00FE69FB" w:rsidRPr="00694E36" w:rsidRDefault="00FE69FB" w:rsidP="00FE69FB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UVJETI: prema članku 105.</w:t>
      </w:r>
      <w:r w:rsidR="0046469B" w:rsidRPr="00694E36">
        <w:rPr>
          <w:rFonts w:ascii="Tahoma" w:hAnsi="Tahoma" w:cs="Tahoma"/>
          <w:sz w:val="24"/>
          <w:szCs w:val="24"/>
        </w:rPr>
        <w:t xml:space="preserve"> Zakona o odgoju i obrazovanju u osnovnoj i srednjoj školi</w:t>
      </w:r>
      <w:r w:rsidR="00CB4C30" w:rsidRPr="00694E36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CB4C30" w:rsidRPr="00694E36">
        <w:rPr>
          <w:rFonts w:ascii="Tahoma" w:hAnsi="Tahoma" w:cs="Tahoma"/>
          <w:sz w:val="24"/>
          <w:szCs w:val="24"/>
        </w:rPr>
        <w:t>N.N</w:t>
      </w:r>
      <w:proofErr w:type="spellEnd"/>
      <w:r w:rsidR="00CB4C30" w:rsidRPr="00694E36">
        <w:rPr>
          <w:rFonts w:ascii="Tahoma" w:hAnsi="Tahoma" w:cs="Tahoma"/>
          <w:sz w:val="24"/>
          <w:szCs w:val="24"/>
        </w:rPr>
        <w:t>. broj: 87/08., 86/09., 92/10., 105/10., 90/11., 5/12., 16/12., 86/12., 126/12., 94/13., 152/14.)</w:t>
      </w:r>
    </w:p>
    <w:p w:rsidR="004621CF" w:rsidRPr="00694E36" w:rsidRDefault="004621CF" w:rsidP="00FE69FB">
      <w:pPr>
        <w:rPr>
          <w:rFonts w:ascii="Tahoma" w:hAnsi="Tahoma" w:cs="Tahoma"/>
          <w:sz w:val="24"/>
          <w:szCs w:val="24"/>
        </w:rPr>
      </w:pPr>
    </w:p>
    <w:p w:rsidR="004621CF" w:rsidRPr="00694E36" w:rsidRDefault="004621CF" w:rsidP="00FE69FB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Uz prijavu kandidati su dužni priložiti:</w:t>
      </w:r>
    </w:p>
    <w:p w:rsidR="004621CF" w:rsidRPr="00694E36" w:rsidRDefault="004621CF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Zamolbu</w:t>
      </w:r>
    </w:p>
    <w:p w:rsidR="004621CF" w:rsidRPr="00694E36" w:rsidRDefault="004621CF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Kratak životopis</w:t>
      </w:r>
    </w:p>
    <w:p w:rsidR="004621CF" w:rsidRPr="00694E36" w:rsidRDefault="004621CF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Domovnicu, (</w:t>
      </w:r>
      <w:r w:rsidR="0059290D" w:rsidRPr="00694E36">
        <w:rPr>
          <w:rFonts w:ascii="Tahoma" w:hAnsi="Tahoma" w:cs="Tahoma"/>
          <w:sz w:val="24"/>
          <w:szCs w:val="24"/>
        </w:rPr>
        <w:t>izvornik ili ovjerenu presliku)</w:t>
      </w:r>
    </w:p>
    <w:p w:rsidR="0059290D" w:rsidRPr="00694E36" w:rsidRDefault="0059290D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Diplomu ili potvrdu o stečenoj spremi (izvornik ili ovjerenu presliku)</w:t>
      </w:r>
    </w:p>
    <w:p w:rsidR="00404D82" w:rsidRPr="00694E36" w:rsidRDefault="00404D82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rješenje o stručnom priznavanju inozemne visokoškolske kvalifikacije (u izvorniku ili ovjerenu presliku)</w:t>
      </w:r>
    </w:p>
    <w:p w:rsidR="0059290D" w:rsidRPr="00694E36" w:rsidRDefault="0059290D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Elektronski zapis Hrvatskog zavoda za mirovinsko osiguranje o ostvarenom mirovinskom stažu,</w:t>
      </w:r>
    </w:p>
    <w:p w:rsidR="0059290D" w:rsidRPr="00694E36" w:rsidRDefault="0059290D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 xml:space="preserve">Uvjerenje </w:t>
      </w:r>
      <w:r w:rsidR="000F51B0" w:rsidRPr="00694E36">
        <w:rPr>
          <w:rFonts w:ascii="Tahoma" w:hAnsi="Tahoma" w:cs="Tahoma"/>
          <w:sz w:val="24"/>
          <w:szCs w:val="24"/>
        </w:rPr>
        <w:t>nadležnog suda da nije pokrenut i da se ne vodi kazneni postupak prema članku 106. Zakona o odgoju i obrazovanju u osnovnoj i srednjoj školi, koje ne smije biti starije od datuma objave natječaja.</w:t>
      </w:r>
    </w:p>
    <w:p w:rsidR="00404D82" w:rsidRPr="00694E36" w:rsidRDefault="00404D82" w:rsidP="004621CF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Potvrdu da je osoba prijavljena na zavod za zapošljavanje</w:t>
      </w:r>
      <w:r w:rsidR="00A63870" w:rsidRPr="00694E36">
        <w:rPr>
          <w:rFonts w:ascii="Tahoma" w:hAnsi="Tahoma" w:cs="Tahoma"/>
          <w:sz w:val="24"/>
          <w:szCs w:val="24"/>
        </w:rPr>
        <w:t xml:space="preserve"> najmanje mjesec dana od dana objave natječaja.</w:t>
      </w:r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Prijave na natječaj s do</w:t>
      </w:r>
      <w:r w:rsidR="00974E3F" w:rsidRPr="00694E36">
        <w:rPr>
          <w:rFonts w:ascii="Tahoma" w:hAnsi="Tahoma" w:cs="Tahoma"/>
          <w:sz w:val="24"/>
          <w:szCs w:val="24"/>
        </w:rPr>
        <w:t>kazima o ispunjavanju uvjeta pod</w:t>
      </w:r>
      <w:r w:rsidRPr="00694E36">
        <w:rPr>
          <w:rFonts w:ascii="Tahoma" w:hAnsi="Tahoma" w:cs="Tahoma"/>
          <w:sz w:val="24"/>
          <w:szCs w:val="24"/>
        </w:rPr>
        <w:t>nose se u roku 8 dana od dana objave natječaja na adresu:</w:t>
      </w:r>
    </w:p>
    <w:p w:rsidR="005F1934" w:rsidRDefault="005F1934" w:rsidP="005F1934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A63870" w:rsidRPr="00694E36" w:rsidRDefault="00A63870" w:rsidP="005F1934">
      <w:pPr>
        <w:ind w:firstLine="708"/>
        <w:rPr>
          <w:rFonts w:ascii="Tahoma" w:hAnsi="Tahoma" w:cs="Tahoma"/>
          <w:b/>
        </w:rPr>
      </w:pPr>
      <w:r w:rsidRPr="00694E36">
        <w:rPr>
          <w:rFonts w:ascii="Tahoma" w:hAnsi="Tahoma" w:cs="Tahoma"/>
          <w:b/>
        </w:rPr>
        <w:t>OSNOVNA ŠKOLA JOSIP KOZARAC SOLJANI – za natječaj</w:t>
      </w:r>
    </w:p>
    <w:p w:rsidR="00A63870" w:rsidRPr="005F1934" w:rsidRDefault="00A63870" w:rsidP="00A63870">
      <w:pPr>
        <w:rPr>
          <w:rFonts w:ascii="Tahoma" w:hAnsi="Tahoma" w:cs="Tahoma"/>
        </w:rPr>
      </w:pPr>
    </w:p>
    <w:p w:rsidR="00A63870" w:rsidRPr="00694E36" w:rsidRDefault="005F1934" w:rsidP="00A63870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Natječaj vrijedi od 10.03.2016. do 18</w:t>
      </w:r>
      <w:r w:rsidR="00A63870" w:rsidRPr="00694E36">
        <w:rPr>
          <w:rFonts w:ascii="Tahoma" w:hAnsi="Tahoma" w:cs="Tahoma"/>
          <w:sz w:val="24"/>
          <w:szCs w:val="24"/>
        </w:rPr>
        <w:t>.03.2016.</w:t>
      </w:r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>Klasa: 602-02/2016-01-</w:t>
      </w:r>
      <w:r w:rsidR="005F5825" w:rsidRPr="00694E36">
        <w:rPr>
          <w:rFonts w:ascii="Tahoma" w:hAnsi="Tahoma" w:cs="Tahoma"/>
          <w:sz w:val="24"/>
          <w:szCs w:val="24"/>
        </w:rPr>
        <w:t>76</w:t>
      </w:r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  <w:proofErr w:type="spellStart"/>
      <w:r w:rsidRPr="00694E36">
        <w:rPr>
          <w:rFonts w:ascii="Tahoma" w:hAnsi="Tahoma" w:cs="Tahoma"/>
          <w:sz w:val="24"/>
          <w:szCs w:val="24"/>
        </w:rPr>
        <w:t>Urbroj</w:t>
      </w:r>
      <w:proofErr w:type="spellEnd"/>
      <w:r w:rsidRPr="00694E36">
        <w:rPr>
          <w:rFonts w:ascii="Tahoma" w:hAnsi="Tahoma" w:cs="Tahoma"/>
          <w:sz w:val="24"/>
          <w:szCs w:val="24"/>
        </w:rPr>
        <w:t>: 2188-23-01/16-01</w:t>
      </w:r>
    </w:p>
    <w:p w:rsidR="00A63870" w:rsidRPr="00694E36" w:rsidRDefault="00A63870" w:rsidP="00A63870">
      <w:pPr>
        <w:rPr>
          <w:rFonts w:ascii="Tahoma" w:hAnsi="Tahoma" w:cs="Tahoma"/>
          <w:sz w:val="24"/>
          <w:szCs w:val="24"/>
        </w:rPr>
      </w:pPr>
      <w:r w:rsidRPr="00694E36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694E36">
        <w:rPr>
          <w:rFonts w:ascii="Tahoma" w:hAnsi="Tahoma" w:cs="Tahoma"/>
          <w:sz w:val="24"/>
          <w:szCs w:val="24"/>
        </w:rPr>
        <w:t>Soljanima</w:t>
      </w:r>
      <w:proofErr w:type="spellEnd"/>
      <w:r w:rsidRPr="00694E36">
        <w:rPr>
          <w:rFonts w:ascii="Tahoma" w:hAnsi="Tahoma" w:cs="Tahoma"/>
          <w:sz w:val="24"/>
          <w:szCs w:val="24"/>
        </w:rPr>
        <w:t xml:space="preserve">, </w:t>
      </w:r>
      <w:r w:rsidR="005F5825" w:rsidRPr="00694E36">
        <w:rPr>
          <w:rFonts w:ascii="Tahoma" w:hAnsi="Tahoma" w:cs="Tahoma"/>
          <w:sz w:val="24"/>
          <w:szCs w:val="24"/>
        </w:rPr>
        <w:t>1</w:t>
      </w:r>
      <w:r w:rsidRPr="00694E36">
        <w:rPr>
          <w:rFonts w:ascii="Tahoma" w:hAnsi="Tahoma" w:cs="Tahoma"/>
          <w:sz w:val="24"/>
          <w:szCs w:val="24"/>
        </w:rPr>
        <w:t>0.03.2016.</w:t>
      </w:r>
    </w:p>
    <w:sectPr w:rsidR="00A63870" w:rsidRPr="0069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1182"/>
    <w:multiLevelType w:val="hybridMultilevel"/>
    <w:tmpl w:val="FF200D30"/>
    <w:lvl w:ilvl="0" w:tplc="1906851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FB"/>
    <w:rsid w:val="000F51B0"/>
    <w:rsid w:val="00251E37"/>
    <w:rsid w:val="002E3B1E"/>
    <w:rsid w:val="00404D82"/>
    <w:rsid w:val="004621CF"/>
    <w:rsid w:val="0046469B"/>
    <w:rsid w:val="0059290D"/>
    <w:rsid w:val="005F1934"/>
    <w:rsid w:val="005F5825"/>
    <w:rsid w:val="00694E36"/>
    <w:rsid w:val="00974E3F"/>
    <w:rsid w:val="00A63870"/>
    <w:rsid w:val="00C97053"/>
    <w:rsid w:val="00CB4C30"/>
    <w:rsid w:val="00DA7C4E"/>
    <w:rsid w:val="00DC745F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7</cp:revision>
  <dcterms:created xsi:type="dcterms:W3CDTF">2016-02-17T08:45:00Z</dcterms:created>
  <dcterms:modified xsi:type="dcterms:W3CDTF">2016-03-10T07:10:00Z</dcterms:modified>
</cp:coreProperties>
</file>